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CD" w:rsidRDefault="008B07CD" w:rsidP="008B07CD">
      <w:pPr>
        <w:topLinePunct/>
        <w:jc w:val="center"/>
        <w:rPr>
          <w:rFonts w:ascii="黑体" w:eastAsia="黑体" w:hAnsi="黑体"/>
          <w:b/>
          <w:sz w:val="32"/>
          <w:szCs w:val="32"/>
        </w:rPr>
      </w:pPr>
      <w:r w:rsidRPr="00133010">
        <w:rPr>
          <w:rFonts w:ascii="黑体" w:eastAsia="黑体" w:hAnsi="黑体" w:hint="eastAsia"/>
          <w:b/>
          <w:sz w:val="32"/>
          <w:szCs w:val="32"/>
        </w:rPr>
        <w:t>关于</w:t>
      </w:r>
      <w:r>
        <w:rPr>
          <w:rFonts w:ascii="黑体" w:eastAsia="黑体" w:hAnsi="黑体" w:hint="eastAsia"/>
          <w:b/>
          <w:sz w:val="32"/>
          <w:szCs w:val="32"/>
        </w:rPr>
        <w:t>对</w:t>
      </w:r>
      <w:r w:rsidR="00957E24" w:rsidRPr="00957E24">
        <w:rPr>
          <w:rFonts w:ascii="黑体" w:eastAsia="黑体" w:hAnsi="黑体" w:hint="eastAsia"/>
          <w:b/>
          <w:sz w:val="32"/>
          <w:szCs w:val="32"/>
        </w:rPr>
        <w:t>贵州省交通科学研究院股份有限公司</w:t>
      </w:r>
      <w:r w:rsidRPr="00133010">
        <w:rPr>
          <w:rFonts w:ascii="黑体" w:eastAsia="黑体" w:hAnsi="黑体" w:hint="eastAsia"/>
          <w:b/>
          <w:sz w:val="32"/>
          <w:szCs w:val="32"/>
        </w:rPr>
        <w:t>的</w:t>
      </w:r>
    </w:p>
    <w:p w:rsidR="008B07CD" w:rsidRPr="00133010" w:rsidRDefault="008B07CD" w:rsidP="008B07CD">
      <w:pPr>
        <w:topLinePunct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半</w:t>
      </w:r>
      <w:r w:rsidRPr="00133010">
        <w:rPr>
          <w:rFonts w:ascii="黑体" w:eastAsia="黑体" w:hAnsi="黑体" w:hint="eastAsia"/>
          <w:b/>
          <w:sz w:val="32"/>
          <w:szCs w:val="32"/>
        </w:rPr>
        <w:t>年报问询函</w:t>
      </w:r>
    </w:p>
    <w:p w:rsidR="008B07CD" w:rsidRDefault="008B07CD" w:rsidP="008B07CD">
      <w:pPr>
        <w:jc w:val="right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半</w:t>
      </w:r>
      <w:r w:rsidRPr="001566C5">
        <w:rPr>
          <w:rFonts w:ascii="仿宋" w:eastAsia="仿宋" w:hAnsi="仿宋" w:hint="eastAsia"/>
          <w:kern w:val="0"/>
          <w:sz w:val="24"/>
        </w:rPr>
        <w:t>年报问询函【201</w:t>
      </w:r>
      <w:r>
        <w:rPr>
          <w:rFonts w:ascii="仿宋" w:eastAsia="仿宋" w:hAnsi="仿宋" w:hint="eastAsia"/>
          <w:kern w:val="0"/>
          <w:sz w:val="24"/>
        </w:rPr>
        <w:t>8</w:t>
      </w:r>
      <w:r w:rsidRPr="001566C5">
        <w:rPr>
          <w:rFonts w:ascii="仿宋" w:eastAsia="仿宋" w:hAnsi="仿宋" w:hint="eastAsia"/>
          <w:kern w:val="0"/>
          <w:sz w:val="24"/>
        </w:rPr>
        <w:t>】第</w:t>
      </w:r>
      <w:sdt>
        <w:sdtPr>
          <w:rPr>
            <w:rFonts w:ascii="仿宋" w:eastAsia="仿宋" w:hAnsi="仿宋" w:hint="eastAsia"/>
            <w:kern w:val="0"/>
            <w:sz w:val="24"/>
          </w:rPr>
          <w:alias w:val="正式编号"/>
          <w:tag w:val="FormalCode"/>
          <w:id w:val="33395596"/>
          <w:placeholder>
            <w:docPart w:val="66EF86FF89CF449C8795F2766E2D7045"/>
          </w:placeholder>
          <w:dataBinding w:xpath="/root[1]/formalcode[1]" w:storeItemID="{7432FFB7-6D67-404E-844B-D8A63EA52B37}"/>
          <w:text/>
        </w:sdtPr>
        <w:sdtEndPr/>
        <w:sdtContent>
          <w:r w:rsidR="002532A9" w:rsidRPr="002532A9">
            <w:rPr>
              <w:rFonts w:ascii="仿宋" w:eastAsia="仿宋" w:hAnsi="仿宋" w:hint="eastAsia"/>
              <w:kern w:val="0"/>
              <w:sz w:val="24"/>
            </w:rPr>
            <w:t>0</w:t>
          </w:r>
          <w:r w:rsidR="00433210">
            <w:rPr>
              <w:rFonts w:ascii="仿宋" w:eastAsia="仿宋" w:hAnsi="仿宋" w:hint="eastAsia"/>
              <w:kern w:val="0"/>
              <w:sz w:val="24"/>
            </w:rPr>
            <w:t>1</w:t>
          </w:r>
          <w:r w:rsidR="00C81570">
            <w:rPr>
              <w:rFonts w:ascii="仿宋" w:eastAsia="仿宋" w:hAnsi="仿宋" w:hint="eastAsia"/>
              <w:kern w:val="0"/>
              <w:sz w:val="24"/>
            </w:rPr>
            <w:t>5</w:t>
          </w:r>
        </w:sdtContent>
      </w:sdt>
      <w:r w:rsidRPr="002532A9">
        <w:rPr>
          <w:rFonts w:ascii="仿宋" w:eastAsia="仿宋" w:hAnsi="仿宋" w:hint="eastAsia"/>
          <w:kern w:val="0"/>
          <w:sz w:val="24"/>
        </w:rPr>
        <w:t>号</w:t>
      </w:r>
    </w:p>
    <w:p w:rsidR="008B07CD" w:rsidRDefault="008B07CD" w:rsidP="008B07CD">
      <w:pPr>
        <w:rPr>
          <w:rFonts w:ascii="Times New Roman" w:hAnsi="Times New Roman"/>
          <w:sz w:val="24"/>
        </w:rPr>
      </w:pPr>
    </w:p>
    <w:p w:rsidR="008B07CD" w:rsidRPr="00674509" w:rsidRDefault="008B07CD" w:rsidP="008B07CD">
      <w:pPr>
        <w:rPr>
          <w:rFonts w:ascii="Times New Roman" w:hAnsi="Times New Roman"/>
          <w:sz w:val="24"/>
        </w:rPr>
      </w:pPr>
    </w:p>
    <w:p w:rsidR="008B07CD" w:rsidRPr="002A3240" w:rsidRDefault="00957E24" w:rsidP="008B07CD">
      <w:pPr>
        <w:rPr>
          <w:rFonts w:ascii="仿宋" w:eastAsia="仿宋" w:hAnsi="仿宋"/>
          <w:b/>
          <w:sz w:val="28"/>
        </w:rPr>
      </w:pPr>
      <w:r w:rsidRPr="00957E24">
        <w:rPr>
          <w:rFonts w:ascii="仿宋" w:eastAsia="仿宋" w:hAnsi="仿宋" w:hint="eastAsia"/>
          <w:b/>
          <w:sz w:val="28"/>
        </w:rPr>
        <w:t>贵州省交通科学研究院股份有限公司</w:t>
      </w:r>
      <w:r w:rsidR="008B07CD">
        <w:rPr>
          <w:rFonts w:ascii="仿宋" w:eastAsia="仿宋" w:hAnsi="仿宋" w:hint="eastAsia"/>
          <w:b/>
          <w:sz w:val="28"/>
        </w:rPr>
        <w:t>（</w:t>
      </w:r>
      <w:r>
        <w:rPr>
          <w:rFonts w:ascii="仿宋" w:eastAsia="仿宋" w:hAnsi="仿宋" w:hint="eastAsia"/>
          <w:b/>
          <w:sz w:val="28"/>
        </w:rPr>
        <w:t>贵交</w:t>
      </w:r>
      <w:r>
        <w:rPr>
          <w:rFonts w:ascii="仿宋" w:eastAsia="仿宋" w:hAnsi="仿宋"/>
          <w:b/>
          <w:sz w:val="28"/>
        </w:rPr>
        <w:t>科</w:t>
      </w:r>
      <w:r w:rsidR="008B07CD">
        <w:rPr>
          <w:rFonts w:ascii="仿宋" w:eastAsia="仿宋" w:hAnsi="仿宋" w:hint="eastAsia"/>
          <w:b/>
          <w:sz w:val="28"/>
        </w:rPr>
        <w:t>）</w:t>
      </w:r>
      <w:r w:rsidR="008B07CD" w:rsidRPr="002A3240">
        <w:rPr>
          <w:rFonts w:ascii="仿宋" w:eastAsia="仿宋" w:hAnsi="仿宋" w:hint="eastAsia"/>
          <w:b/>
          <w:sz w:val="28"/>
        </w:rPr>
        <w:t>董事会</w:t>
      </w:r>
      <w:r w:rsidR="008B07CD" w:rsidRPr="00FC7A77">
        <w:rPr>
          <w:rFonts w:ascii="仿宋" w:eastAsia="仿宋" w:hAnsi="仿宋" w:hint="eastAsia"/>
          <w:b/>
          <w:sz w:val="28"/>
        </w:rPr>
        <w:t>：</w:t>
      </w:r>
    </w:p>
    <w:p w:rsidR="001F1B18" w:rsidRDefault="008B07CD" w:rsidP="001F1B1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60C0F">
        <w:rPr>
          <w:rFonts w:ascii="仿宋" w:eastAsia="仿宋" w:hAnsi="仿宋" w:hint="eastAsia"/>
          <w:sz w:val="28"/>
          <w:szCs w:val="28"/>
        </w:rPr>
        <w:t>我部在挂牌公司</w:t>
      </w:r>
      <w:r>
        <w:rPr>
          <w:rFonts w:ascii="仿宋" w:eastAsia="仿宋" w:hAnsi="仿宋" w:hint="eastAsia"/>
          <w:sz w:val="28"/>
          <w:szCs w:val="28"/>
        </w:rPr>
        <w:t>半</w:t>
      </w:r>
      <w:r w:rsidRPr="00D60C0F">
        <w:rPr>
          <w:rFonts w:ascii="仿宋" w:eastAsia="仿宋" w:hAnsi="仿宋" w:hint="eastAsia"/>
          <w:sz w:val="28"/>
          <w:szCs w:val="28"/>
        </w:rPr>
        <w:t>年度报告事后审查中关注到以下情况：</w:t>
      </w:r>
    </w:p>
    <w:p w:rsidR="00BB709C" w:rsidRPr="004E6259" w:rsidRDefault="00BB709C" w:rsidP="00BB709C">
      <w:pPr>
        <w:ind w:firstLineChars="201" w:firstLine="565"/>
        <w:rPr>
          <w:rFonts w:ascii="仿宋" w:eastAsia="仿宋" w:hAnsi="仿宋"/>
          <w:b/>
          <w:sz w:val="28"/>
          <w:szCs w:val="28"/>
        </w:rPr>
      </w:pPr>
      <w:r w:rsidRPr="004E6259">
        <w:rPr>
          <w:rFonts w:ascii="仿宋" w:eastAsia="仿宋" w:hAnsi="仿宋" w:hint="eastAsia"/>
          <w:b/>
          <w:sz w:val="28"/>
          <w:szCs w:val="28"/>
        </w:rPr>
        <w:t>1、关于控股股东、实际控制人失信</w:t>
      </w:r>
    </w:p>
    <w:p w:rsidR="00BB709C" w:rsidRDefault="00BB709C" w:rsidP="00613AD2">
      <w:pPr>
        <w:ind w:firstLineChars="201" w:firstLine="563"/>
        <w:rPr>
          <w:rFonts w:ascii="仿宋" w:eastAsia="仿宋" w:hAnsi="仿宋"/>
          <w:sz w:val="28"/>
          <w:szCs w:val="28"/>
        </w:rPr>
      </w:pPr>
      <w:r w:rsidRPr="00BB709C">
        <w:rPr>
          <w:rFonts w:ascii="仿宋" w:eastAsia="仿宋" w:hAnsi="仿宋" w:hint="eastAsia"/>
          <w:sz w:val="28"/>
          <w:szCs w:val="28"/>
        </w:rPr>
        <w:t>你公司</w:t>
      </w:r>
      <w:r w:rsidR="00613AD2" w:rsidRPr="00BB709C">
        <w:rPr>
          <w:rFonts w:ascii="仿宋" w:eastAsia="仿宋" w:hAnsi="仿宋" w:hint="eastAsia"/>
          <w:sz w:val="28"/>
          <w:szCs w:val="28"/>
        </w:rPr>
        <w:t>控股股东</w:t>
      </w:r>
      <w:r w:rsidR="00613AD2">
        <w:rPr>
          <w:rFonts w:ascii="仿宋" w:eastAsia="仿宋" w:hAnsi="仿宋" w:hint="eastAsia"/>
          <w:sz w:val="28"/>
          <w:szCs w:val="28"/>
        </w:rPr>
        <w:t>为</w:t>
      </w:r>
      <w:r w:rsidR="00613AD2" w:rsidRPr="003D01A3">
        <w:rPr>
          <w:rFonts w:ascii="仿宋" w:eastAsia="仿宋" w:hAnsi="仿宋"/>
          <w:sz w:val="28"/>
          <w:szCs w:val="28"/>
        </w:rPr>
        <w:t>重庆市公路工程（集团）股份有限公司</w:t>
      </w:r>
      <w:r w:rsidR="00613AD2">
        <w:rPr>
          <w:rFonts w:ascii="仿宋" w:eastAsia="仿宋" w:hAnsi="仿宋" w:hint="eastAsia"/>
          <w:sz w:val="28"/>
          <w:szCs w:val="28"/>
        </w:rPr>
        <w:t>（以下</w:t>
      </w:r>
      <w:r w:rsidR="00613AD2">
        <w:rPr>
          <w:rFonts w:ascii="仿宋" w:eastAsia="仿宋" w:hAnsi="仿宋"/>
          <w:sz w:val="28"/>
          <w:szCs w:val="28"/>
        </w:rPr>
        <w:t>简称“</w:t>
      </w:r>
      <w:r w:rsidR="00613AD2">
        <w:rPr>
          <w:rFonts w:ascii="仿宋" w:eastAsia="仿宋" w:hAnsi="仿宋" w:hint="eastAsia"/>
          <w:sz w:val="28"/>
          <w:szCs w:val="28"/>
        </w:rPr>
        <w:t>重庆</w:t>
      </w:r>
      <w:r w:rsidR="00613AD2">
        <w:rPr>
          <w:rFonts w:ascii="仿宋" w:eastAsia="仿宋" w:hAnsi="仿宋"/>
          <w:sz w:val="28"/>
          <w:szCs w:val="28"/>
        </w:rPr>
        <w:t>公路”</w:t>
      </w:r>
      <w:r w:rsidR="00613AD2">
        <w:rPr>
          <w:rFonts w:ascii="仿宋" w:eastAsia="仿宋" w:hAnsi="仿宋" w:hint="eastAsia"/>
          <w:sz w:val="28"/>
          <w:szCs w:val="28"/>
        </w:rPr>
        <w:t>），</w:t>
      </w:r>
      <w:r w:rsidR="00613AD2">
        <w:rPr>
          <w:rFonts w:ascii="仿宋" w:eastAsia="仿宋" w:hAnsi="仿宋"/>
          <w:sz w:val="28"/>
          <w:szCs w:val="28"/>
        </w:rPr>
        <w:t>持股比例</w:t>
      </w:r>
      <w:r w:rsidR="00613AD2">
        <w:rPr>
          <w:rFonts w:ascii="仿宋" w:eastAsia="仿宋" w:hAnsi="仿宋" w:hint="eastAsia"/>
          <w:sz w:val="28"/>
          <w:szCs w:val="28"/>
        </w:rPr>
        <w:t>31.37</w:t>
      </w:r>
      <w:r w:rsidR="00613AD2">
        <w:rPr>
          <w:rFonts w:ascii="仿宋" w:eastAsia="仿宋" w:hAnsi="仿宋"/>
          <w:sz w:val="28"/>
          <w:szCs w:val="28"/>
        </w:rPr>
        <w:t>%。</w:t>
      </w:r>
      <w:r w:rsidRPr="00BB709C">
        <w:rPr>
          <w:rFonts w:ascii="仿宋" w:eastAsia="仿宋" w:hAnsi="仿宋" w:hint="eastAsia"/>
          <w:sz w:val="28"/>
          <w:szCs w:val="28"/>
        </w:rPr>
        <w:t>2018年8月10日</w:t>
      </w:r>
      <w:r w:rsidR="00613AD2">
        <w:rPr>
          <w:rFonts w:ascii="仿宋" w:eastAsia="仿宋" w:hAnsi="仿宋" w:hint="eastAsia"/>
          <w:sz w:val="28"/>
          <w:szCs w:val="28"/>
        </w:rPr>
        <w:t>，</w:t>
      </w:r>
      <w:r w:rsidR="00613AD2">
        <w:rPr>
          <w:rFonts w:ascii="仿宋" w:eastAsia="仿宋" w:hAnsi="仿宋"/>
          <w:sz w:val="28"/>
          <w:szCs w:val="28"/>
        </w:rPr>
        <w:t>公司</w:t>
      </w:r>
      <w:r w:rsidRPr="00BB709C">
        <w:rPr>
          <w:rFonts w:ascii="仿宋" w:eastAsia="仿宋" w:hAnsi="仿宋" w:hint="eastAsia"/>
          <w:sz w:val="28"/>
          <w:szCs w:val="28"/>
        </w:rPr>
        <w:t>披露了</w:t>
      </w:r>
      <w:r w:rsidR="00F70B98">
        <w:rPr>
          <w:rFonts w:ascii="仿宋" w:eastAsia="仿宋" w:hAnsi="仿宋" w:hint="eastAsia"/>
          <w:sz w:val="28"/>
          <w:szCs w:val="28"/>
        </w:rPr>
        <w:t>控股股东</w:t>
      </w:r>
      <w:r w:rsidR="003D01A3">
        <w:rPr>
          <w:rFonts w:ascii="仿宋" w:eastAsia="仿宋" w:hAnsi="仿宋" w:hint="eastAsia"/>
          <w:sz w:val="28"/>
          <w:szCs w:val="28"/>
        </w:rPr>
        <w:t>重庆</w:t>
      </w:r>
      <w:r w:rsidR="003D01A3">
        <w:rPr>
          <w:rFonts w:ascii="仿宋" w:eastAsia="仿宋" w:hAnsi="仿宋"/>
          <w:sz w:val="28"/>
          <w:szCs w:val="28"/>
        </w:rPr>
        <w:t>公路</w:t>
      </w:r>
      <w:r w:rsidRPr="00BB709C">
        <w:rPr>
          <w:rFonts w:ascii="仿宋" w:eastAsia="仿宋" w:hAnsi="仿宋" w:hint="eastAsia"/>
          <w:sz w:val="28"/>
          <w:szCs w:val="28"/>
        </w:rPr>
        <w:t>、实际控制人</w:t>
      </w:r>
      <w:r w:rsidR="003D01A3" w:rsidRPr="003D01A3">
        <w:rPr>
          <w:rFonts w:ascii="仿宋" w:eastAsia="仿宋" w:hAnsi="仿宋"/>
          <w:sz w:val="28"/>
          <w:szCs w:val="28"/>
        </w:rPr>
        <w:t>魏璐</w:t>
      </w:r>
      <w:r w:rsidRPr="00BB709C">
        <w:rPr>
          <w:rFonts w:ascii="仿宋" w:eastAsia="仿宋" w:hAnsi="仿宋" w:hint="eastAsia"/>
          <w:sz w:val="28"/>
          <w:szCs w:val="28"/>
        </w:rPr>
        <w:t>被纳入失信被执行人的</w:t>
      </w:r>
      <w:r w:rsidR="00613AD2">
        <w:rPr>
          <w:rFonts w:ascii="仿宋" w:eastAsia="仿宋" w:hAnsi="仿宋" w:hint="eastAsia"/>
          <w:sz w:val="28"/>
          <w:szCs w:val="28"/>
        </w:rPr>
        <w:t>公告</w:t>
      </w:r>
      <w:r w:rsidR="00B1188A">
        <w:rPr>
          <w:rFonts w:ascii="仿宋" w:eastAsia="仿宋" w:hAnsi="仿宋" w:hint="eastAsia"/>
          <w:sz w:val="28"/>
          <w:szCs w:val="28"/>
        </w:rPr>
        <w:t>，</w:t>
      </w:r>
      <w:r w:rsidR="00B1188A">
        <w:rPr>
          <w:rFonts w:ascii="仿宋" w:eastAsia="仿宋" w:hAnsi="仿宋"/>
          <w:sz w:val="28"/>
          <w:szCs w:val="28"/>
        </w:rPr>
        <w:t>公告中提及</w:t>
      </w:r>
      <w:r w:rsidR="00F70B98">
        <w:rPr>
          <w:rFonts w:ascii="仿宋" w:eastAsia="仿宋" w:hAnsi="仿宋" w:hint="eastAsia"/>
          <w:sz w:val="28"/>
          <w:szCs w:val="28"/>
        </w:rPr>
        <w:t>了</w:t>
      </w:r>
      <w:r w:rsidR="00B1188A">
        <w:rPr>
          <w:rFonts w:ascii="仿宋" w:eastAsia="仿宋" w:hAnsi="仿宋"/>
          <w:sz w:val="28"/>
          <w:szCs w:val="28"/>
        </w:rPr>
        <w:t>多起控股股东、实际控制人</w:t>
      </w:r>
      <w:r w:rsidR="00B1188A">
        <w:rPr>
          <w:rFonts w:ascii="仿宋" w:eastAsia="仿宋" w:hAnsi="仿宋" w:hint="eastAsia"/>
          <w:sz w:val="28"/>
          <w:szCs w:val="28"/>
        </w:rPr>
        <w:t>未</w:t>
      </w:r>
      <w:r w:rsidR="00B1188A">
        <w:rPr>
          <w:rFonts w:ascii="仿宋" w:eastAsia="仿宋" w:hAnsi="仿宋"/>
          <w:sz w:val="28"/>
          <w:szCs w:val="28"/>
        </w:rPr>
        <w:t>履行</w:t>
      </w:r>
      <w:r w:rsidR="00F70B98">
        <w:rPr>
          <w:rFonts w:ascii="仿宋" w:eastAsia="仿宋" w:hAnsi="仿宋" w:hint="eastAsia"/>
          <w:sz w:val="28"/>
          <w:szCs w:val="28"/>
        </w:rPr>
        <w:t>文书</w:t>
      </w:r>
      <w:r w:rsidR="00B1188A">
        <w:rPr>
          <w:rFonts w:ascii="仿宋" w:eastAsia="仿宋" w:hAnsi="仿宋" w:hint="eastAsia"/>
          <w:sz w:val="28"/>
          <w:szCs w:val="28"/>
        </w:rPr>
        <w:t>义务</w:t>
      </w:r>
      <w:r w:rsidR="00B1188A">
        <w:rPr>
          <w:rFonts w:ascii="仿宋" w:eastAsia="仿宋" w:hAnsi="仿宋"/>
          <w:sz w:val="28"/>
          <w:szCs w:val="28"/>
        </w:rPr>
        <w:t>的涉诉案件</w:t>
      </w:r>
      <w:r w:rsidRPr="00BB709C">
        <w:rPr>
          <w:rFonts w:ascii="仿宋" w:eastAsia="仿宋" w:hAnsi="仿宋" w:hint="eastAsia"/>
          <w:sz w:val="28"/>
          <w:szCs w:val="28"/>
        </w:rPr>
        <w:t>。</w:t>
      </w:r>
      <w:r w:rsidR="008C6225">
        <w:rPr>
          <w:rFonts w:ascii="仿宋" w:eastAsia="仿宋" w:hAnsi="仿宋" w:hint="eastAsia"/>
          <w:sz w:val="28"/>
          <w:szCs w:val="28"/>
        </w:rPr>
        <w:t>并</w:t>
      </w:r>
      <w:r w:rsidR="00BD7DEF">
        <w:rPr>
          <w:rFonts w:ascii="仿宋" w:eastAsia="仿宋" w:hAnsi="仿宋" w:hint="eastAsia"/>
          <w:sz w:val="28"/>
          <w:szCs w:val="28"/>
        </w:rPr>
        <w:t>且</w:t>
      </w:r>
      <w:r w:rsidR="00BD7DEF">
        <w:rPr>
          <w:rFonts w:ascii="仿宋" w:eastAsia="仿宋" w:hAnsi="仿宋"/>
          <w:sz w:val="28"/>
          <w:szCs w:val="28"/>
        </w:rPr>
        <w:t>，</w:t>
      </w:r>
      <w:r w:rsidR="008B7DB5" w:rsidRPr="008B7DB5">
        <w:rPr>
          <w:rFonts w:ascii="仿宋" w:eastAsia="仿宋" w:hAnsi="仿宋" w:hint="eastAsia"/>
          <w:sz w:val="28"/>
          <w:szCs w:val="28"/>
        </w:rPr>
        <w:t>重庆</w:t>
      </w:r>
      <w:r w:rsidR="008B7DB5" w:rsidRPr="008B7DB5">
        <w:rPr>
          <w:rFonts w:ascii="仿宋" w:eastAsia="仿宋" w:hAnsi="仿宋"/>
          <w:sz w:val="28"/>
          <w:szCs w:val="28"/>
        </w:rPr>
        <w:t>公路</w:t>
      </w:r>
      <w:r w:rsidR="008B7DB5" w:rsidRPr="008B7DB5">
        <w:rPr>
          <w:rFonts w:ascii="仿宋" w:eastAsia="仿宋" w:hAnsi="仿宋" w:hint="eastAsia"/>
          <w:sz w:val="28"/>
          <w:szCs w:val="28"/>
        </w:rPr>
        <w:t>所持公司股份</w:t>
      </w:r>
      <w:r w:rsidR="00BD7DEF">
        <w:rPr>
          <w:rFonts w:ascii="仿宋" w:eastAsia="仿宋" w:hAnsi="仿宋"/>
          <w:sz w:val="28"/>
          <w:szCs w:val="28"/>
        </w:rPr>
        <w:t>30,926,000</w:t>
      </w:r>
      <w:r w:rsidR="008B7DB5" w:rsidRPr="008B7DB5">
        <w:rPr>
          <w:rFonts w:ascii="仿宋" w:eastAsia="仿宋" w:hAnsi="仿宋"/>
          <w:sz w:val="28"/>
          <w:szCs w:val="28"/>
        </w:rPr>
        <w:t>股</w:t>
      </w:r>
      <w:r w:rsidR="008B7DB5" w:rsidRPr="008B7DB5">
        <w:rPr>
          <w:rFonts w:ascii="仿宋" w:eastAsia="仿宋" w:hAnsi="仿宋" w:hint="eastAsia"/>
          <w:sz w:val="28"/>
          <w:szCs w:val="28"/>
        </w:rPr>
        <w:t>因</w:t>
      </w:r>
      <w:r w:rsidR="00613AD2">
        <w:rPr>
          <w:rFonts w:ascii="仿宋" w:eastAsia="仿宋" w:hAnsi="仿宋" w:hint="eastAsia"/>
          <w:sz w:val="28"/>
          <w:szCs w:val="28"/>
        </w:rPr>
        <w:t>多起诉讼</w:t>
      </w:r>
      <w:r w:rsidR="008B7DB5" w:rsidRPr="008B7DB5">
        <w:rPr>
          <w:rFonts w:ascii="仿宋" w:eastAsia="仿宋" w:hAnsi="仿宋" w:hint="eastAsia"/>
          <w:sz w:val="28"/>
          <w:szCs w:val="28"/>
        </w:rPr>
        <w:t>被轮候冻结</w:t>
      </w:r>
      <w:r w:rsidR="00B63D92" w:rsidRPr="008B7DB5">
        <w:rPr>
          <w:rFonts w:ascii="仿宋" w:eastAsia="仿宋" w:hAnsi="仿宋"/>
          <w:sz w:val="28"/>
          <w:szCs w:val="28"/>
        </w:rPr>
        <w:t>，</w:t>
      </w:r>
      <w:r w:rsidR="008B7DB5" w:rsidRPr="008B7DB5">
        <w:rPr>
          <w:rFonts w:ascii="仿宋" w:eastAsia="仿宋" w:hAnsi="仿宋" w:hint="eastAsia"/>
          <w:sz w:val="28"/>
          <w:szCs w:val="28"/>
        </w:rPr>
        <w:t>占</w:t>
      </w:r>
      <w:r w:rsidR="008B7DB5" w:rsidRPr="008B7DB5">
        <w:rPr>
          <w:rFonts w:ascii="仿宋" w:eastAsia="仿宋" w:hAnsi="仿宋"/>
          <w:sz w:val="28"/>
          <w:szCs w:val="28"/>
        </w:rPr>
        <w:t>公司总股本</w:t>
      </w:r>
      <w:r w:rsidR="008B7DB5" w:rsidRPr="008B7DB5">
        <w:rPr>
          <w:rFonts w:ascii="仿宋" w:eastAsia="仿宋" w:hAnsi="仿宋" w:hint="eastAsia"/>
          <w:sz w:val="28"/>
          <w:szCs w:val="28"/>
        </w:rPr>
        <w:t>的</w:t>
      </w:r>
      <w:r w:rsidR="00B63D92" w:rsidRPr="008B7DB5">
        <w:rPr>
          <w:rFonts w:ascii="仿宋" w:eastAsia="仿宋" w:hAnsi="仿宋" w:hint="eastAsia"/>
          <w:sz w:val="28"/>
          <w:szCs w:val="28"/>
        </w:rPr>
        <w:t>20.91</w:t>
      </w:r>
      <w:r w:rsidR="00B63D92" w:rsidRPr="008B7DB5">
        <w:rPr>
          <w:rFonts w:ascii="仿宋" w:eastAsia="仿宋" w:hAnsi="仿宋"/>
          <w:sz w:val="28"/>
          <w:szCs w:val="28"/>
        </w:rPr>
        <w:t>%</w:t>
      </w:r>
      <w:r w:rsidR="00BD7DEF">
        <w:rPr>
          <w:rFonts w:ascii="仿宋" w:eastAsia="仿宋" w:hAnsi="仿宋" w:hint="eastAsia"/>
          <w:sz w:val="28"/>
          <w:szCs w:val="28"/>
        </w:rPr>
        <w:t>，如</w:t>
      </w:r>
      <w:r w:rsidR="00613AD2">
        <w:rPr>
          <w:rFonts w:ascii="仿宋" w:eastAsia="仿宋" w:hAnsi="仿宋" w:hint="eastAsia"/>
          <w:sz w:val="28"/>
          <w:szCs w:val="28"/>
        </w:rPr>
        <w:t>冻结</w:t>
      </w:r>
      <w:r w:rsidR="00613AD2">
        <w:rPr>
          <w:rFonts w:ascii="仿宋" w:eastAsia="仿宋" w:hAnsi="仿宋"/>
          <w:sz w:val="28"/>
          <w:szCs w:val="28"/>
        </w:rPr>
        <w:t>股份被</w:t>
      </w:r>
      <w:r w:rsidR="00613AD2">
        <w:rPr>
          <w:rFonts w:ascii="仿宋" w:eastAsia="仿宋" w:hAnsi="仿宋" w:hint="eastAsia"/>
          <w:sz w:val="28"/>
          <w:szCs w:val="28"/>
        </w:rPr>
        <w:t>司法</w:t>
      </w:r>
      <w:r w:rsidR="00613AD2">
        <w:rPr>
          <w:rFonts w:ascii="仿宋" w:eastAsia="仿宋" w:hAnsi="仿宋"/>
          <w:sz w:val="28"/>
          <w:szCs w:val="28"/>
        </w:rPr>
        <w:t>强制执行，可能导致控股股东、实际控制人变更。</w:t>
      </w:r>
    </w:p>
    <w:p w:rsidR="00F64303" w:rsidRPr="00BD7DEF" w:rsidRDefault="003D01A3" w:rsidP="003D01A3">
      <w:pPr>
        <w:ind w:firstLineChars="250" w:firstLine="703"/>
        <w:rPr>
          <w:rFonts w:ascii="仿宋" w:eastAsia="仿宋" w:hAnsi="仿宋"/>
          <w:b/>
          <w:sz w:val="28"/>
          <w:szCs w:val="28"/>
        </w:rPr>
      </w:pPr>
      <w:r w:rsidRPr="00BD7DEF">
        <w:rPr>
          <w:rFonts w:ascii="仿宋" w:eastAsia="仿宋" w:hAnsi="仿宋" w:hint="eastAsia"/>
          <w:b/>
          <w:sz w:val="28"/>
          <w:szCs w:val="28"/>
        </w:rPr>
        <w:t>请你公司向控股股东、实际控制人核实并补充</w:t>
      </w:r>
      <w:r w:rsidR="00F64303" w:rsidRPr="00BD7DEF">
        <w:rPr>
          <w:rFonts w:ascii="仿宋" w:eastAsia="仿宋" w:hAnsi="仿宋" w:hint="eastAsia"/>
          <w:b/>
          <w:sz w:val="28"/>
          <w:szCs w:val="28"/>
        </w:rPr>
        <w:t>说明</w:t>
      </w:r>
      <w:r w:rsidRPr="00BD7DEF">
        <w:rPr>
          <w:rFonts w:ascii="仿宋" w:eastAsia="仿宋" w:hAnsi="仿宋" w:hint="eastAsia"/>
          <w:b/>
          <w:sz w:val="28"/>
          <w:szCs w:val="28"/>
        </w:rPr>
        <w:t>：</w:t>
      </w:r>
    </w:p>
    <w:p w:rsidR="00BD7DEF" w:rsidRPr="00BD7DEF" w:rsidRDefault="003D01A3" w:rsidP="003D01A3">
      <w:pPr>
        <w:ind w:firstLineChars="250" w:firstLine="703"/>
        <w:rPr>
          <w:rFonts w:ascii="仿宋" w:eastAsia="仿宋" w:hAnsi="仿宋"/>
          <w:b/>
          <w:sz w:val="28"/>
          <w:szCs w:val="28"/>
        </w:rPr>
      </w:pPr>
      <w:r w:rsidRPr="00BD7DEF">
        <w:rPr>
          <w:rFonts w:ascii="仿宋" w:eastAsia="仿宋" w:hAnsi="仿宋" w:hint="eastAsia"/>
          <w:b/>
          <w:sz w:val="28"/>
          <w:szCs w:val="28"/>
        </w:rPr>
        <w:t>（1）</w:t>
      </w:r>
      <w:r w:rsidR="00BD7DEF" w:rsidRPr="00BD7DEF">
        <w:rPr>
          <w:rFonts w:ascii="仿宋" w:eastAsia="仿宋" w:hAnsi="仿宋" w:hint="eastAsia"/>
          <w:b/>
          <w:sz w:val="28"/>
          <w:szCs w:val="28"/>
        </w:rPr>
        <w:t>控股股东、实际控制人消除负面影响的具体计划；</w:t>
      </w:r>
    </w:p>
    <w:p w:rsidR="00F64303" w:rsidRPr="00BD7DEF" w:rsidRDefault="00BD7DEF" w:rsidP="003D01A3">
      <w:pPr>
        <w:ind w:firstLineChars="250" w:firstLine="703"/>
        <w:rPr>
          <w:rFonts w:ascii="仿宋" w:eastAsia="仿宋" w:hAnsi="仿宋"/>
          <w:b/>
          <w:sz w:val="28"/>
          <w:szCs w:val="28"/>
        </w:rPr>
      </w:pPr>
      <w:r w:rsidRPr="00BD7DEF">
        <w:rPr>
          <w:rFonts w:ascii="仿宋" w:eastAsia="仿宋" w:hAnsi="仿宋" w:hint="eastAsia"/>
          <w:b/>
          <w:sz w:val="28"/>
          <w:szCs w:val="28"/>
        </w:rPr>
        <w:t>（2）</w:t>
      </w:r>
      <w:r w:rsidR="003D01A3" w:rsidRPr="00BD7DEF">
        <w:rPr>
          <w:rFonts w:ascii="仿宋" w:eastAsia="仿宋" w:hAnsi="仿宋" w:hint="eastAsia"/>
          <w:b/>
          <w:sz w:val="28"/>
          <w:szCs w:val="28"/>
        </w:rPr>
        <w:t>对</w:t>
      </w:r>
      <w:r w:rsidR="00F64303" w:rsidRPr="00BD7DEF">
        <w:rPr>
          <w:rFonts w:ascii="仿宋" w:eastAsia="仿宋" w:hAnsi="仿宋" w:hint="eastAsia"/>
          <w:b/>
          <w:sz w:val="28"/>
          <w:szCs w:val="28"/>
        </w:rPr>
        <w:t>重庆公路</w:t>
      </w:r>
      <w:r w:rsidR="003D01A3" w:rsidRPr="00BD7DEF">
        <w:rPr>
          <w:rFonts w:ascii="仿宋" w:eastAsia="仿宋" w:hAnsi="仿宋" w:hint="eastAsia"/>
          <w:b/>
          <w:sz w:val="28"/>
          <w:szCs w:val="28"/>
        </w:rPr>
        <w:t>所持公司股份被</w:t>
      </w:r>
      <w:r w:rsidR="00F64303" w:rsidRPr="00BD7DEF">
        <w:rPr>
          <w:rFonts w:ascii="仿宋" w:eastAsia="仿宋" w:hAnsi="仿宋" w:hint="eastAsia"/>
          <w:b/>
          <w:sz w:val="28"/>
          <w:szCs w:val="28"/>
        </w:rPr>
        <w:t>轮候冻结</w:t>
      </w:r>
      <w:r w:rsidR="003D01A3" w:rsidRPr="00BD7DEF">
        <w:rPr>
          <w:rFonts w:ascii="仿宋" w:eastAsia="仿宋" w:hAnsi="仿宋" w:hint="eastAsia"/>
          <w:b/>
          <w:sz w:val="28"/>
          <w:szCs w:val="28"/>
        </w:rPr>
        <w:t>相关风险的应对计划；</w:t>
      </w:r>
    </w:p>
    <w:p w:rsidR="003D01A3" w:rsidRPr="00BD7DEF" w:rsidRDefault="003D01A3" w:rsidP="003D01A3">
      <w:pPr>
        <w:ind w:firstLineChars="250" w:firstLine="703"/>
        <w:rPr>
          <w:rFonts w:ascii="仿宋" w:eastAsia="仿宋" w:hAnsi="仿宋"/>
          <w:b/>
          <w:sz w:val="28"/>
          <w:szCs w:val="28"/>
        </w:rPr>
      </w:pPr>
      <w:r w:rsidRPr="00BD7DEF">
        <w:rPr>
          <w:rFonts w:ascii="仿宋" w:eastAsia="仿宋" w:hAnsi="仿宋" w:hint="eastAsia"/>
          <w:b/>
          <w:sz w:val="28"/>
          <w:szCs w:val="28"/>
        </w:rPr>
        <w:t>（</w:t>
      </w:r>
      <w:r w:rsidR="00BD7DEF" w:rsidRPr="00BD7DEF">
        <w:rPr>
          <w:rFonts w:ascii="仿宋" w:eastAsia="仿宋" w:hAnsi="仿宋"/>
          <w:b/>
          <w:sz w:val="28"/>
          <w:szCs w:val="28"/>
        </w:rPr>
        <w:t>3</w:t>
      </w:r>
      <w:r w:rsidRPr="00BD7DEF">
        <w:rPr>
          <w:rFonts w:ascii="仿宋" w:eastAsia="仿宋" w:hAnsi="仿宋" w:hint="eastAsia"/>
          <w:b/>
          <w:sz w:val="28"/>
          <w:szCs w:val="28"/>
        </w:rPr>
        <w:t>）</w:t>
      </w:r>
      <w:r w:rsidR="00613AD2" w:rsidRPr="00BD7DEF">
        <w:rPr>
          <w:rFonts w:ascii="仿宋" w:eastAsia="仿宋" w:hAnsi="仿宋" w:hint="eastAsia"/>
          <w:b/>
          <w:sz w:val="28"/>
          <w:szCs w:val="28"/>
        </w:rPr>
        <w:t>说明</w:t>
      </w:r>
      <w:r w:rsidRPr="00BD7DEF">
        <w:rPr>
          <w:rFonts w:ascii="仿宋" w:eastAsia="仿宋" w:hAnsi="仿宋" w:hint="eastAsia"/>
          <w:b/>
          <w:sz w:val="28"/>
          <w:szCs w:val="28"/>
        </w:rPr>
        <w:t>控股股东、实际控制人</w:t>
      </w:r>
      <w:r w:rsidR="00613AD2" w:rsidRPr="00BD7DEF">
        <w:rPr>
          <w:rFonts w:ascii="仿宋" w:eastAsia="仿宋" w:hAnsi="仿宋" w:hint="eastAsia"/>
          <w:b/>
          <w:sz w:val="28"/>
          <w:szCs w:val="28"/>
        </w:rPr>
        <w:t>已采取和拟</w:t>
      </w:r>
      <w:r w:rsidRPr="00BD7DEF">
        <w:rPr>
          <w:rFonts w:ascii="仿宋" w:eastAsia="仿宋" w:hAnsi="仿宋" w:hint="eastAsia"/>
          <w:b/>
          <w:sz w:val="28"/>
          <w:szCs w:val="28"/>
        </w:rPr>
        <w:t>采取的维护公司控制权稳定的相关措施。</w:t>
      </w:r>
    </w:p>
    <w:p w:rsidR="004E6259" w:rsidRPr="00BB709C" w:rsidRDefault="004E6259" w:rsidP="00BB709C">
      <w:pPr>
        <w:ind w:firstLineChars="201" w:firstLine="563"/>
        <w:rPr>
          <w:rFonts w:ascii="仿宋" w:eastAsia="仿宋" w:hAnsi="仿宋"/>
          <w:sz w:val="28"/>
          <w:szCs w:val="28"/>
        </w:rPr>
      </w:pPr>
    </w:p>
    <w:p w:rsidR="00BB709C" w:rsidRPr="004E6259" w:rsidRDefault="00BB709C" w:rsidP="00BB709C">
      <w:pPr>
        <w:ind w:firstLineChars="201" w:firstLine="565"/>
        <w:rPr>
          <w:rFonts w:ascii="仿宋" w:eastAsia="仿宋" w:hAnsi="仿宋"/>
          <w:b/>
          <w:sz w:val="28"/>
          <w:szCs w:val="28"/>
        </w:rPr>
      </w:pPr>
      <w:r w:rsidRPr="004E6259">
        <w:rPr>
          <w:rFonts w:ascii="仿宋" w:eastAsia="仿宋" w:hAnsi="仿宋" w:hint="eastAsia"/>
          <w:b/>
          <w:sz w:val="28"/>
          <w:szCs w:val="28"/>
        </w:rPr>
        <w:t>2、关于应收票据及应收账款</w:t>
      </w:r>
    </w:p>
    <w:p w:rsidR="00BB709C" w:rsidRPr="00BB709C" w:rsidRDefault="00BB709C" w:rsidP="00BB709C">
      <w:pPr>
        <w:ind w:firstLineChars="201" w:firstLine="563"/>
        <w:rPr>
          <w:rFonts w:ascii="仿宋" w:eastAsia="仿宋" w:hAnsi="仿宋"/>
          <w:sz w:val="28"/>
          <w:szCs w:val="28"/>
        </w:rPr>
      </w:pPr>
      <w:r w:rsidRPr="00BB709C">
        <w:rPr>
          <w:rFonts w:ascii="仿宋" w:eastAsia="仿宋" w:hAnsi="仿宋" w:hint="eastAsia"/>
          <w:sz w:val="28"/>
          <w:szCs w:val="28"/>
        </w:rPr>
        <w:t>你公司报告期末应收票据及应收账款221,653,261.07元，占总资产的比重为70.07%</w:t>
      </w:r>
      <w:r w:rsidR="00967980">
        <w:rPr>
          <w:rFonts w:ascii="仿宋" w:eastAsia="仿宋" w:hAnsi="仿宋" w:hint="eastAsia"/>
          <w:sz w:val="28"/>
          <w:szCs w:val="28"/>
        </w:rPr>
        <w:t>；</w:t>
      </w:r>
      <w:r w:rsidRPr="00BB709C">
        <w:rPr>
          <w:rFonts w:ascii="仿宋" w:eastAsia="仿宋" w:hAnsi="仿宋" w:hint="eastAsia"/>
          <w:sz w:val="28"/>
          <w:szCs w:val="28"/>
        </w:rPr>
        <w:t>前五名应收账款占应收账款总额52.32%，三</w:t>
      </w:r>
      <w:r w:rsidRPr="00BB709C">
        <w:rPr>
          <w:rFonts w:ascii="仿宋" w:eastAsia="仿宋" w:hAnsi="仿宋" w:hint="eastAsia"/>
          <w:sz w:val="28"/>
          <w:szCs w:val="28"/>
        </w:rPr>
        <w:lastRenderedPageBreak/>
        <w:t>年以上应收账款余额17,683,030.95元。</w:t>
      </w:r>
    </w:p>
    <w:p w:rsidR="004E6259" w:rsidRPr="004E6259" w:rsidRDefault="00BB709C" w:rsidP="00BB709C">
      <w:pPr>
        <w:ind w:firstLineChars="201" w:firstLine="565"/>
        <w:rPr>
          <w:rFonts w:ascii="仿宋" w:eastAsia="仿宋" w:hAnsi="仿宋"/>
          <w:b/>
          <w:sz w:val="28"/>
          <w:szCs w:val="28"/>
        </w:rPr>
      </w:pPr>
      <w:r w:rsidRPr="004E6259">
        <w:rPr>
          <w:rFonts w:ascii="仿宋" w:eastAsia="仿宋" w:hAnsi="仿宋" w:hint="eastAsia"/>
          <w:b/>
          <w:sz w:val="28"/>
          <w:szCs w:val="28"/>
        </w:rPr>
        <w:t>请你公司：</w:t>
      </w:r>
    </w:p>
    <w:p w:rsidR="004E6259" w:rsidRPr="004E6259" w:rsidRDefault="00BB709C" w:rsidP="00BB709C">
      <w:pPr>
        <w:ind w:firstLineChars="201" w:firstLine="565"/>
        <w:rPr>
          <w:rFonts w:ascii="仿宋" w:eastAsia="仿宋" w:hAnsi="仿宋"/>
          <w:b/>
          <w:sz w:val="28"/>
          <w:szCs w:val="28"/>
        </w:rPr>
      </w:pPr>
      <w:r w:rsidRPr="004E6259">
        <w:rPr>
          <w:rFonts w:ascii="仿宋" w:eastAsia="仿宋" w:hAnsi="仿宋" w:hint="eastAsia"/>
          <w:b/>
          <w:sz w:val="28"/>
          <w:szCs w:val="28"/>
        </w:rPr>
        <w:t>（1）</w:t>
      </w:r>
      <w:r w:rsidR="004E6259" w:rsidRPr="004E6259">
        <w:rPr>
          <w:rFonts w:ascii="仿宋" w:eastAsia="仿宋" w:hAnsi="仿宋" w:hint="eastAsia"/>
          <w:b/>
          <w:sz w:val="28"/>
          <w:szCs w:val="28"/>
        </w:rPr>
        <w:t>说明</w:t>
      </w:r>
      <w:r w:rsidRPr="004E6259">
        <w:rPr>
          <w:rFonts w:ascii="仿宋" w:eastAsia="仿宋" w:hAnsi="仿宋" w:hint="eastAsia"/>
          <w:b/>
          <w:sz w:val="28"/>
          <w:szCs w:val="28"/>
        </w:rPr>
        <w:t>应收账款前五名的欠款方与公司是否存在关联关系；</w:t>
      </w:r>
    </w:p>
    <w:p w:rsidR="004E6259" w:rsidRPr="004E6259" w:rsidRDefault="00BB709C" w:rsidP="00BB709C">
      <w:pPr>
        <w:ind w:firstLineChars="201" w:firstLine="565"/>
        <w:rPr>
          <w:rFonts w:ascii="仿宋" w:eastAsia="仿宋" w:hAnsi="仿宋"/>
          <w:b/>
          <w:sz w:val="28"/>
          <w:szCs w:val="28"/>
        </w:rPr>
      </w:pPr>
      <w:r w:rsidRPr="004E6259">
        <w:rPr>
          <w:rFonts w:ascii="仿宋" w:eastAsia="仿宋" w:hAnsi="仿宋" w:hint="eastAsia"/>
          <w:b/>
          <w:sz w:val="28"/>
          <w:szCs w:val="28"/>
        </w:rPr>
        <w:t>（2）结合公司的信用政策说明期末存在大额应收账款的原因；</w:t>
      </w:r>
    </w:p>
    <w:p w:rsidR="00BB709C" w:rsidRPr="004E6259" w:rsidRDefault="00BB709C" w:rsidP="00BB709C">
      <w:pPr>
        <w:ind w:firstLineChars="201" w:firstLine="565"/>
        <w:rPr>
          <w:rFonts w:ascii="仿宋" w:eastAsia="仿宋" w:hAnsi="仿宋"/>
          <w:b/>
          <w:sz w:val="28"/>
          <w:szCs w:val="28"/>
        </w:rPr>
      </w:pPr>
      <w:r w:rsidRPr="004E6259">
        <w:rPr>
          <w:rFonts w:ascii="仿宋" w:eastAsia="仿宋" w:hAnsi="仿宋" w:hint="eastAsia"/>
          <w:b/>
          <w:sz w:val="28"/>
          <w:szCs w:val="28"/>
        </w:rPr>
        <w:t>（3）结</w:t>
      </w:r>
      <w:r w:rsidR="000B46E3">
        <w:rPr>
          <w:rFonts w:ascii="仿宋" w:eastAsia="仿宋" w:hAnsi="仿宋" w:hint="eastAsia"/>
          <w:b/>
          <w:sz w:val="28"/>
          <w:szCs w:val="28"/>
        </w:rPr>
        <w:t>合前五名应收账款的账龄、逾期情况、欠款方经营能力与财务状况，</w:t>
      </w:r>
      <w:r w:rsidRPr="004E6259">
        <w:rPr>
          <w:rFonts w:ascii="仿宋" w:eastAsia="仿宋" w:hAnsi="仿宋" w:hint="eastAsia"/>
          <w:b/>
          <w:sz w:val="28"/>
          <w:szCs w:val="28"/>
        </w:rPr>
        <w:t>说明应收账款是否存在无法足额收回的风险，以及是否充分计提坏账准备。</w:t>
      </w:r>
    </w:p>
    <w:p w:rsidR="004E6259" w:rsidRPr="00BB709C" w:rsidRDefault="004E6259" w:rsidP="00BB709C">
      <w:pPr>
        <w:ind w:firstLineChars="201" w:firstLine="563"/>
        <w:rPr>
          <w:rFonts w:ascii="仿宋" w:eastAsia="仿宋" w:hAnsi="仿宋"/>
          <w:sz w:val="28"/>
          <w:szCs w:val="28"/>
        </w:rPr>
      </w:pPr>
    </w:p>
    <w:p w:rsidR="008C6225" w:rsidRDefault="00BB709C" w:rsidP="00BB709C">
      <w:pPr>
        <w:ind w:firstLineChars="201" w:firstLine="565"/>
        <w:rPr>
          <w:rFonts w:ascii="仿宋" w:eastAsia="仿宋" w:hAnsi="仿宋"/>
          <w:b/>
          <w:sz w:val="28"/>
          <w:szCs w:val="28"/>
        </w:rPr>
      </w:pPr>
      <w:r w:rsidRPr="004E6259">
        <w:rPr>
          <w:rFonts w:ascii="仿宋" w:eastAsia="仿宋" w:hAnsi="仿宋" w:hint="eastAsia"/>
          <w:b/>
          <w:sz w:val="28"/>
          <w:szCs w:val="28"/>
        </w:rPr>
        <w:t>3、关于</w:t>
      </w:r>
      <w:r w:rsidR="008C6225">
        <w:rPr>
          <w:rFonts w:ascii="仿宋" w:eastAsia="仿宋" w:hAnsi="仿宋" w:hint="eastAsia"/>
          <w:b/>
          <w:sz w:val="28"/>
          <w:szCs w:val="28"/>
        </w:rPr>
        <w:t>营业收入</w:t>
      </w:r>
    </w:p>
    <w:p w:rsidR="008C6225" w:rsidRDefault="008C6225" w:rsidP="00BB709C">
      <w:pPr>
        <w:ind w:firstLineChars="201" w:firstLine="563"/>
        <w:rPr>
          <w:rFonts w:ascii="仿宋" w:eastAsia="仿宋" w:hAnsi="仿宋"/>
          <w:sz w:val="28"/>
          <w:szCs w:val="28"/>
        </w:rPr>
      </w:pPr>
      <w:r w:rsidRPr="008C6225">
        <w:rPr>
          <w:rFonts w:ascii="仿宋" w:eastAsia="仿宋" w:hAnsi="仿宋" w:hint="eastAsia"/>
          <w:sz w:val="28"/>
          <w:szCs w:val="28"/>
        </w:rPr>
        <w:t>你公司本期</w:t>
      </w:r>
      <w:r w:rsidRPr="008C6225">
        <w:rPr>
          <w:rFonts w:ascii="仿宋" w:eastAsia="仿宋" w:hAnsi="仿宋"/>
          <w:sz w:val="28"/>
          <w:szCs w:val="28"/>
        </w:rPr>
        <w:t>营业收入97,057,328.95</w:t>
      </w:r>
      <w:r w:rsidRPr="008C6225">
        <w:rPr>
          <w:rFonts w:ascii="仿宋" w:eastAsia="仿宋" w:hAnsi="仿宋" w:hint="eastAsia"/>
          <w:sz w:val="28"/>
          <w:szCs w:val="28"/>
        </w:rPr>
        <w:t>元</w:t>
      </w:r>
      <w:r w:rsidRPr="008C6225">
        <w:rPr>
          <w:rFonts w:ascii="仿宋" w:eastAsia="仿宋" w:hAnsi="仿宋"/>
          <w:sz w:val="28"/>
          <w:szCs w:val="28"/>
        </w:rPr>
        <w:t>，上</w:t>
      </w:r>
      <w:r w:rsidRPr="008C6225">
        <w:rPr>
          <w:rFonts w:ascii="仿宋" w:eastAsia="仿宋" w:hAnsi="仿宋" w:hint="eastAsia"/>
          <w:sz w:val="28"/>
          <w:szCs w:val="28"/>
        </w:rPr>
        <w:t>年</w:t>
      </w:r>
      <w:r w:rsidRPr="008C6225">
        <w:rPr>
          <w:rFonts w:ascii="仿宋" w:eastAsia="仿宋" w:hAnsi="仿宋"/>
          <w:sz w:val="28"/>
          <w:szCs w:val="28"/>
        </w:rPr>
        <w:t>同期123,811,439.27</w:t>
      </w:r>
      <w:r w:rsidRPr="008C6225">
        <w:rPr>
          <w:rFonts w:ascii="仿宋" w:eastAsia="仿宋" w:hAnsi="仿宋" w:hint="eastAsia"/>
          <w:sz w:val="28"/>
          <w:szCs w:val="28"/>
        </w:rPr>
        <w:t>元</w:t>
      </w:r>
      <w:r w:rsidRPr="008C6225">
        <w:rPr>
          <w:rFonts w:ascii="仿宋" w:eastAsia="仿宋" w:hAnsi="仿宋"/>
          <w:sz w:val="28"/>
          <w:szCs w:val="28"/>
        </w:rPr>
        <w:t>，降幅21.61%</w:t>
      </w:r>
      <w:r w:rsidRPr="008C6225">
        <w:rPr>
          <w:rFonts w:ascii="仿宋" w:eastAsia="仿宋" w:hAnsi="仿宋" w:hint="eastAsia"/>
          <w:sz w:val="28"/>
          <w:szCs w:val="28"/>
        </w:rPr>
        <w:t>。</w:t>
      </w:r>
    </w:p>
    <w:p w:rsidR="0093626A" w:rsidRPr="002078CE" w:rsidRDefault="008C6225" w:rsidP="00BB709C">
      <w:pPr>
        <w:ind w:firstLineChars="201" w:firstLine="565"/>
        <w:rPr>
          <w:rFonts w:ascii="仿宋" w:eastAsia="仿宋" w:hAnsi="仿宋"/>
          <w:b/>
          <w:sz w:val="28"/>
          <w:szCs w:val="28"/>
        </w:rPr>
      </w:pPr>
      <w:r w:rsidRPr="002078CE">
        <w:rPr>
          <w:rFonts w:ascii="仿宋" w:eastAsia="仿宋" w:hAnsi="仿宋" w:hint="eastAsia"/>
          <w:b/>
          <w:sz w:val="28"/>
          <w:szCs w:val="28"/>
        </w:rPr>
        <w:t>请你</w:t>
      </w:r>
      <w:r w:rsidRPr="002078CE">
        <w:rPr>
          <w:rFonts w:ascii="仿宋" w:eastAsia="仿宋" w:hAnsi="仿宋"/>
          <w:b/>
          <w:sz w:val="28"/>
          <w:szCs w:val="28"/>
        </w:rPr>
        <w:t>公司说明</w:t>
      </w:r>
      <w:r w:rsidR="00DD0FA2" w:rsidRPr="002078CE">
        <w:rPr>
          <w:rFonts w:ascii="仿宋" w:eastAsia="仿宋" w:hAnsi="仿宋" w:hint="eastAsia"/>
          <w:b/>
          <w:sz w:val="28"/>
          <w:szCs w:val="28"/>
        </w:rPr>
        <w:t>导致</w:t>
      </w:r>
      <w:r w:rsidR="0093626A" w:rsidRPr="002078CE">
        <w:rPr>
          <w:rFonts w:ascii="仿宋" w:eastAsia="仿宋" w:hAnsi="仿宋"/>
          <w:b/>
          <w:sz w:val="28"/>
          <w:szCs w:val="28"/>
        </w:rPr>
        <w:t>营业收入下降的因素是否具有持续性</w:t>
      </w:r>
      <w:r w:rsidR="00023B10" w:rsidRPr="002078CE">
        <w:rPr>
          <w:rFonts w:ascii="仿宋" w:eastAsia="仿宋" w:hAnsi="仿宋" w:hint="eastAsia"/>
          <w:b/>
          <w:sz w:val="28"/>
          <w:szCs w:val="28"/>
        </w:rPr>
        <w:t>，以及</w:t>
      </w:r>
      <w:r w:rsidR="00023B10" w:rsidRPr="002078CE">
        <w:rPr>
          <w:rFonts w:ascii="仿宋" w:eastAsia="仿宋" w:hAnsi="仿宋"/>
          <w:b/>
          <w:sz w:val="28"/>
          <w:szCs w:val="28"/>
        </w:rPr>
        <w:t>公司拟采取的维持公司经营业绩的</w:t>
      </w:r>
      <w:r w:rsidR="00023B10" w:rsidRPr="002078CE">
        <w:rPr>
          <w:rFonts w:ascii="仿宋" w:eastAsia="仿宋" w:hAnsi="仿宋" w:hint="eastAsia"/>
          <w:b/>
          <w:sz w:val="28"/>
          <w:szCs w:val="28"/>
        </w:rPr>
        <w:t>具体</w:t>
      </w:r>
      <w:r w:rsidR="0093626A" w:rsidRPr="002078CE">
        <w:rPr>
          <w:rFonts w:ascii="仿宋" w:eastAsia="仿宋" w:hAnsi="仿宋"/>
          <w:b/>
          <w:sz w:val="28"/>
          <w:szCs w:val="28"/>
        </w:rPr>
        <w:t>措施。</w:t>
      </w:r>
    </w:p>
    <w:p w:rsidR="008C6225" w:rsidRPr="008C6225" w:rsidRDefault="008C6225" w:rsidP="00BB709C">
      <w:pPr>
        <w:ind w:firstLineChars="201" w:firstLine="563"/>
        <w:rPr>
          <w:rFonts w:ascii="仿宋" w:eastAsia="仿宋" w:hAnsi="仿宋"/>
          <w:sz w:val="28"/>
          <w:szCs w:val="28"/>
        </w:rPr>
      </w:pPr>
    </w:p>
    <w:p w:rsidR="00BB709C" w:rsidRPr="004E6259" w:rsidRDefault="008C6225" w:rsidP="00BB709C">
      <w:pPr>
        <w:ind w:firstLineChars="201" w:firstLine="56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4、</w:t>
      </w:r>
      <w:r>
        <w:rPr>
          <w:rFonts w:ascii="仿宋" w:eastAsia="仿宋" w:hAnsi="仿宋"/>
          <w:b/>
          <w:sz w:val="28"/>
          <w:szCs w:val="28"/>
        </w:rPr>
        <w:t>关于</w:t>
      </w:r>
      <w:r w:rsidR="00BB709C" w:rsidRPr="004E6259">
        <w:rPr>
          <w:rFonts w:ascii="仿宋" w:eastAsia="仿宋" w:hAnsi="仿宋" w:hint="eastAsia"/>
          <w:b/>
          <w:sz w:val="28"/>
          <w:szCs w:val="28"/>
        </w:rPr>
        <w:t>其他应收款</w:t>
      </w:r>
    </w:p>
    <w:p w:rsidR="00BB709C" w:rsidRPr="00BB709C" w:rsidRDefault="00BB709C" w:rsidP="00BB709C">
      <w:pPr>
        <w:ind w:firstLineChars="201" w:firstLine="563"/>
        <w:rPr>
          <w:rFonts w:ascii="仿宋" w:eastAsia="仿宋" w:hAnsi="仿宋"/>
          <w:sz w:val="28"/>
          <w:szCs w:val="28"/>
        </w:rPr>
      </w:pPr>
      <w:r w:rsidRPr="00BB709C">
        <w:rPr>
          <w:rFonts w:ascii="仿宋" w:eastAsia="仿宋" w:hAnsi="仿宋" w:hint="eastAsia"/>
          <w:sz w:val="28"/>
          <w:szCs w:val="28"/>
        </w:rPr>
        <w:t>（1）你公司其他应收款-备用金期末余额4,086,808.34元，期初余额1,006,573.76元，增幅较大。</w:t>
      </w:r>
    </w:p>
    <w:p w:rsidR="00BB709C" w:rsidRPr="004E6259" w:rsidRDefault="00BB709C" w:rsidP="000B46E3">
      <w:pPr>
        <w:ind w:firstLineChars="201" w:firstLine="565"/>
        <w:rPr>
          <w:rFonts w:ascii="仿宋" w:eastAsia="仿宋" w:hAnsi="仿宋"/>
          <w:b/>
          <w:sz w:val="28"/>
          <w:szCs w:val="28"/>
        </w:rPr>
      </w:pPr>
      <w:r w:rsidRPr="004E6259">
        <w:rPr>
          <w:rFonts w:ascii="仿宋" w:eastAsia="仿宋" w:hAnsi="仿宋" w:hint="eastAsia"/>
          <w:b/>
          <w:sz w:val="28"/>
          <w:szCs w:val="28"/>
        </w:rPr>
        <w:t>请你公司说明在营业收入下降的情况下，备用金大幅上升的原因及合理性；说明备用金的规模和使用是否符合公司相关制度的规定。</w:t>
      </w:r>
    </w:p>
    <w:p w:rsidR="00BB709C" w:rsidRPr="00BB709C" w:rsidRDefault="00BB709C" w:rsidP="00BB709C">
      <w:pPr>
        <w:ind w:firstLineChars="201" w:firstLine="563"/>
        <w:rPr>
          <w:rFonts w:ascii="仿宋" w:eastAsia="仿宋" w:hAnsi="仿宋"/>
          <w:sz w:val="28"/>
          <w:szCs w:val="28"/>
        </w:rPr>
      </w:pPr>
      <w:r w:rsidRPr="00BB709C">
        <w:rPr>
          <w:rFonts w:ascii="仿宋" w:eastAsia="仿宋" w:hAnsi="仿宋" w:hint="eastAsia"/>
          <w:sz w:val="28"/>
          <w:szCs w:val="28"/>
        </w:rPr>
        <w:t>（2</w:t>
      </w:r>
      <w:r w:rsidR="00967980">
        <w:rPr>
          <w:rFonts w:ascii="仿宋" w:eastAsia="仿宋" w:hAnsi="仿宋" w:hint="eastAsia"/>
          <w:sz w:val="28"/>
          <w:szCs w:val="28"/>
        </w:rPr>
        <w:t>）你公司其他应收款前五名单位</w:t>
      </w:r>
      <w:r w:rsidRPr="00BB709C">
        <w:rPr>
          <w:rFonts w:ascii="仿宋" w:eastAsia="仿宋" w:hAnsi="仿宋" w:hint="eastAsia"/>
          <w:sz w:val="28"/>
          <w:szCs w:val="28"/>
        </w:rPr>
        <w:t>中三年以上往来款期末余额31,229,194.50元。</w:t>
      </w:r>
    </w:p>
    <w:p w:rsidR="000646A4" w:rsidRPr="004E6259" w:rsidRDefault="00BB709C" w:rsidP="00BB709C">
      <w:pPr>
        <w:ind w:firstLineChars="201" w:firstLine="565"/>
        <w:rPr>
          <w:rFonts w:ascii="仿宋" w:eastAsia="仿宋" w:hAnsi="仿宋"/>
          <w:b/>
          <w:sz w:val="28"/>
          <w:szCs w:val="28"/>
        </w:rPr>
      </w:pPr>
      <w:r w:rsidRPr="004E6259">
        <w:rPr>
          <w:rFonts w:ascii="仿宋" w:eastAsia="仿宋" w:hAnsi="仿宋" w:hint="eastAsia"/>
          <w:b/>
          <w:sz w:val="28"/>
          <w:szCs w:val="28"/>
        </w:rPr>
        <w:t>请你公司说明</w:t>
      </w:r>
      <w:r w:rsidR="005F5C66">
        <w:rPr>
          <w:rFonts w:ascii="仿宋" w:eastAsia="仿宋" w:hAnsi="仿宋" w:hint="eastAsia"/>
          <w:b/>
          <w:sz w:val="28"/>
          <w:szCs w:val="28"/>
        </w:rPr>
        <w:t>上述</w:t>
      </w:r>
      <w:r w:rsidRPr="004E6259">
        <w:rPr>
          <w:rFonts w:ascii="仿宋" w:eastAsia="仿宋" w:hAnsi="仿宋" w:hint="eastAsia"/>
          <w:b/>
          <w:sz w:val="28"/>
          <w:szCs w:val="28"/>
        </w:rPr>
        <w:t>单位与公司的关联关系；</w:t>
      </w:r>
      <w:r w:rsidR="005F5C66">
        <w:rPr>
          <w:rFonts w:ascii="仿宋" w:eastAsia="仿宋" w:hAnsi="仿宋" w:hint="eastAsia"/>
          <w:b/>
          <w:sz w:val="28"/>
          <w:szCs w:val="28"/>
        </w:rPr>
        <w:t>公司</w:t>
      </w:r>
      <w:r w:rsidR="005F5C66">
        <w:rPr>
          <w:rFonts w:ascii="仿宋" w:eastAsia="仿宋" w:hAnsi="仿宋"/>
          <w:b/>
          <w:sz w:val="28"/>
          <w:szCs w:val="28"/>
        </w:rPr>
        <w:t>已采取</w:t>
      </w:r>
      <w:r w:rsidR="00CB4260">
        <w:rPr>
          <w:rFonts w:ascii="仿宋" w:eastAsia="仿宋" w:hAnsi="仿宋" w:hint="eastAsia"/>
          <w:b/>
          <w:sz w:val="28"/>
          <w:szCs w:val="28"/>
        </w:rPr>
        <w:t>的促进</w:t>
      </w:r>
      <w:r w:rsidR="00CB4260">
        <w:rPr>
          <w:rFonts w:ascii="仿宋" w:eastAsia="仿宋" w:hAnsi="仿宋"/>
          <w:b/>
          <w:sz w:val="28"/>
          <w:szCs w:val="28"/>
        </w:rPr>
        <w:t>款</w:t>
      </w:r>
      <w:r w:rsidR="00CB4260">
        <w:rPr>
          <w:rFonts w:ascii="仿宋" w:eastAsia="仿宋" w:hAnsi="仿宋"/>
          <w:b/>
          <w:sz w:val="28"/>
          <w:szCs w:val="28"/>
        </w:rPr>
        <w:lastRenderedPageBreak/>
        <w:t>项回收的</w:t>
      </w:r>
      <w:r w:rsidR="00E82820">
        <w:rPr>
          <w:rFonts w:ascii="仿宋" w:eastAsia="仿宋" w:hAnsi="仿宋" w:hint="eastAsia"/>
          <w:b/>
          <w:sz w:val="28"/>
          <w:szCs w:val="28"/>
        </w:rPr>
        <w:t>具体</w:t>
      </w:r>
      <w:r w:rsidR="00CB4260">
        <w:rPr>
          <w:rFonts w:ascii="仿宋" w:eastAsia="仿宋" w:hAnsi="仿宋"/>
          <w:b/>
          <w:sz w:val="28"/>
          <w:szCs w:val="28"/>
        </w:rPr>
        <w:t>措施</w:t>
      </w:r>
      <w:r w:rsidRPr="004E6259">
        <w:rPr>
          <w:rFonts w:ascii="仿宋" w:eastAsia="仿宋" w:hAnsi="仿宋" w:hint="eastAsia"/>
          <w:b/>
          <w:sz w:val="28"/>
          <w:szCs w:val="28"/>
        </w:rPr>
        <w:t>。</w:t>
      </w:r>
    </w:p>
    <w:p w:rsidR="00BB709C" w:rsidRPr="00BB709C" w:rsidRDefault="00BB709C" w:rsidP="00BB709C">
      <w:pPr>
        <w:ind w:firstLineChars="201" w:firstLine="565"/>
        <w:rPr>
          <w:rFonts w:ascii="仿宋" w:eastAsia="仿宋" w:hAnsi="仿宋"/>
          <w:b/>
          <w:sz w:val="28"/>
          <w:szCs w:val="28"/>
        </w:rPr>
      </w:pPr>
    </w:p>
    <w:p w:rsidR="000646A4" w:rsidRPr="00681320" w:rsidRDefault="000646A4" w:rsidP="000646A4">
      <w:pPr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681320">
        <w:rPr>
          <w:rFonts w:ascii="Times New Roman" w:eastAsia="仿宋" w:hAnsi="Times New Roman" w:cs="Times New Roman"/>
          <w:sz w:val="28"/>
          <w:szCs w:val="28"/>
        </w:rPr>
        <w:t>请你公司就上述问题做出书面说明，并在</w:t>
      </w:r>
      <w:r>
        <w:rPr>
          <w:rFonts w:ascii="Times New Roman" w:eastAsia="仿宋" w:hAnsi="Times New Roman" w:cs="Times New Roman" w:hint="eastAsia"/>
          <w:sz w:val="28"/>
          <w:szCs w:val="28"/>
        </w:rPr>
        <w:t>11</w:t>
      </w:r>
      <w:r w:rsidRPr="00681320">
        <w:rPr>
          <w:rFonts w:ascii="Times New Roman" w:eastAsia="仿宋" w:hAnsi="Times New Roman" w:cs="Times New Roman"/>
          <w:sz w:val="28"/>
          <w:szCs w:val="28"/>
        </w:rPr>
        <w:t>月</w:t>
      </w:r>
      <w:r w:rsidR="00C81570">
        <w:rPr>
          <w:rFonts w:ascii="Times New Roman" w:eastAsia="仿宋" w:hAnsi="Times New Roman" w:cs="Times New Roman" w:hint="eastAsia"/>
          <w:sz w:val="28"/>
          <w:szCs w:val="28"/>
        </w:rPr>
        <w:t>12</w:t>
      </w:r>
      <w:bookmarkStart w:id="0" w:name="_GoBack"/>
      <w:bookmarkEnd w:id="0"/>
      <w:r w:rsidRPr="00681320">
        <w:rPr>
          <w:rFonts w:ascii="Times New Roman" w:eastAsia="仿宋" w:hAnsi="Times New Roman" w:cs="Times New Roman"/>
          <w:sz w:val="28"/>
          <w:szCs w:val="28"/>
        </w:rPr>
        <w:t>日前将有关说明材料报送我部（</w:t>
      </w:r>
      <w:r w:rsidRPr="00681320">
        <w:rPr>
          <w:rFonts w:ascii="Times New Roman" w:eastAsia="仿宋" w:hAnsi="Times New Roman" w:cs="Times New Roman"/>
          <w:sz w:val="28"/>
          <w:szCs w:val="28"/>
        </w:rPr>
        <w:t>nianbao@neeq.com.cn</w:t>
      </w:r>
      <w:r w:rsidRPr="00681320">
        <w:rPr>
          <w:rFonts w:ascii="Times New Roman" w:eastAsia="仿宋" w:hAnsi="Times New Roman" w:cs="Times New Roman"/>
          <w:sz w:val="28"/>
          <w:szCs w:val="28"/>
        </w:rPr>
        <w:t>），同时抄送主办券商；如披露内容存在错误，请及时更正。</w:t>
      </w:r>
    </w:p>
    <w:p w:rsidR="000646A4" w:rsidRPr="00681320" w:rsidRDefault="000646A4" w:rsidP="000646A4">
      <w:pPr>
        <w:topLinePunct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681320">
        <w:rPr>
          <w:rFonts w:ascii="Times New Roman" w:eastAsia="仿宋" w:hAnsi="Times New Roman" w:cs="Times New Roman"/>
          <w:sz w:val="28"/>
          <w:szCs w:val="28"/>
        </w:rPr>
        <w:t>特此函告。</w:t>
      </w:r>
      <w:r w:rsidRPr="00681320">
        <w:rPr>
          <w:rFonts w:ascii="Times New Roman" w:eastAsia="仿宋" w:hAnsi="Times New Roman" w:cs="Times New Roman"/>
          <w:sz w:val="28"/>
          <w:szCs w:val="28"/>
        </w:rPr>
        <w:t xml:space="preserve">                                                          </w:t>
      </w:r>
    </w:p>
    <w:p w:rsidR="000646A4" w:rsidRPr="00681320" w:rsidRDefault="000646A4" w:rsidP="000646A4">
      <w:pPr>
        <w:topLinePunct/>
        <w:ind w:rightChars="12" w:right="25" w:firstLine="538"/>
        <w:jc w:val="right"/>
        <w:rPr>
          <w:rFonts w:ascii="Times New Roman" w:eastAsia="仿宋" w:hAnsi="Times New Roman" w:cs="Times New Roman"/>
          <w:sz w:val="28"/>
          <w:szCs w:val="28"/>
        </w:rPr>
      </w:pPr>
      <w:r w:rsidRPr="00681320">
        <w:rPr>
          <w:rFonts w:ascii="Times New Roman" w:eastAsia="仿宋" w:hAnsi="Times New Roman" w:cs="Times New Roman"/>
          <w:sz w:val="28"/>
          <w:szCs w:val="28"/>
        </w:rPr>
        <w:t xml:space="preserve">                          </w:t>
      </w:r>
    </w:p>
    <w:p w:rsidR="000646A4" w:rsidRPr="00681320" w:rsidRDefault="000646A4" w:rsidP="000646A4">
      <w:pPr>
        <w:topLinePunct/>
        <w:ind w:rightChars="12" w:right="25" w:firstLine="538"/>
        <w:jc w:val="right"/>
        <w:rPr>
          <w:rFonts w:ascii="Times New Roman" w:eastAsia="仿宋" w:hAnsi="Times New Roman" w:cs="Times New Roman"/>
          <w:sz w:val="28"/>
          <w:szCs w:val="28"/>
        </w:rPr>
      </w:pPr>
      <w:r w:rsidRPr="00681320">
        <w:rPr>
          <w:rFonts w:ascii="Times New Roman" w:eastAsia="仿宋" w:hAnsi="Times New Roman" w:cs="Times New Roman"/>
          <w:sz w:val="28"/>
          <w:szCs w:val="28"/>
        </w:rPr>
        <w:t xml:space="preserve">    </w:t>
      </w:r>
      <w:r w:rsidRPr="00681320">
        <w:rPr>
          <w:rFonts w:ascii="Times New Roman" w:eastAsia="仿宋" w:hAnsi="Times New Roman" w:cs="Times New Roman"/>
          <w:sz w:val="28"/>
          <w:szCs w:val="28"/>
        </w:rPr>
        <w:t>公司监管部</w:t>
      </w:r>
    </w:p>
    <w:p w:rsidR="000646A4" w:rsidRPr="00681320" w:rsidRDefault="000646A4" w:rsidP="000646A4">
      <w:pPr>
        <w:jc w:val="right"/>
        <w:rPr>
          <w:rFonts w:ascii="Times New Roman" w:eastAsia="仿宋" w:hAnsi="Times New Roman" w:cs="Times New Roman"/>
        </w:rPr>
      </w:pPr>
      <w:r w:rsidRPr="00681320">
        <w:rPr>
          <w:rFonts w:ascii="Times New Roman" w:eastAsia="仿宋" w:hAnsi="Times New Roman" w:cs="Times New Roman"/>
          <w:sz w:val="28"/>
          <w:szCs w:val="28"/>
        </w:rPr>
        <w:tab/>
      </w:r>
      <w:r w:rsidRPr="00681320">
        <w:rPr>
          <w:rFonts w:ascii="Times New Roman" w:eastAsia="仿宋" w:hAnsi="Times New Roman" w:cs="Times New Roman"/>
          <w:sz w:val="28"/>
          <w:szCs w:val="28"/>
        </w:rPr>
        <w:tab/>
      </w:r>
      <w:r w:rsidRPr="00681320">
        <w:rPr>
          <w:rFonts w:ascii="Times New Roman" w:eastAsia="仿宋" w:hAnsi="Times New Roman" w:cs="Times New Roman"/>
          <w:sz w:val="28"/>
          <w:szCs w:val="28"/>
        </w:rPr>
        <w:tab/>
      </w:r>
      <w:r w:rsidRPr="00681320">
        <w:rPr>
          <w:rFonts w:ascii="Times New Roman" w:eastAsia="仿宋" w:hAnsi="Times New Roman" w:cs="Times New Roman"/>
          <w:sz w:val="28"/>
          <w:szCs w:val="28"/>
        </w:rPr>
        <w:tab/>
      </w:r>
      <w:r w:rsidRPr="00681320">
        <w:rPr>
          <w:rFonts w:ascii="Times New Roman" w:eastAsia="仿宋" w:hAnsi="Times New Roman" w:cs="Times New Roman"/>
          <w:sz w:val="28"/>
          <w:szCs w:val="28"/>
        </w:rPr>
        <w:tab/>
      </w:r>
      <w:r w:rsidRPr="00681320">
        <w:rPr>
          <w:rFonts w:ascii="Times New Roman" w:eastAsia="仿宋" w:hAnsi="Times New Roman" w:cs="Times New Roman"/>
          <w:sz w:val="28"/>
          <w:szCs w:val="28"/>
        </w:rPr>
        <w:tab/>
      </w:r>
      <w:r w:rsidRPr="00681320">
        <w:rPr>
          <w:rFonts w:ascii="Times New Roman" w:eastAsia="仿宋" w:hAnsi="Times New Roman" w:cs="Times New Roman"/>
          <w:sz w:val="28"/>
          <w:szCs w:val="28"/>
        </w:rPr>
        <w:tab/>
        <w:t xml:space="preserve">  2018</w:t>
      </w:r>
      <w:r w:rsidRPr="00681320">
        <w:rPr>
          <w:rFonts w:ascii="Times New Roman" w:eastAsia="仿宋" w:hAnsi="Times New Roman" w:cs="Times New Roman"/>
          <w:sz w:val="28"/>
          <w:szCs w:val="28"/>
        </w:rPr>
        <w:t>年</w:t>
      </w:r>
      <w:r w:rsidRPr="00681320"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Pr="00681320">
        <w:rPr>
          <w:rFonts w:ascii="Times New Roman" w:eastAsia="仿宋" w:hAnsi="Times New Roman" w:cs="Times New Roman"/>
          <w:sz w:val="28"/>
          <w:szCs w:val="28"/>
        </w:rPr>
        <w:t>月</w:t>
      </w:r>
      <w:r w:rsidR="00C81570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Pr="00681320">
        <w:rPr>
          <w:rFonts w:ascii="Times New Roman" w:eastAsia="仿宋" w:hAnsi="Times New Roman" w:cs="Times New Roman"/>
          <w:sz w:val="28"/>
          <w:szCs w:val="28"/>
        </w:rPr>
        <w:t>日</w:t>
      </w:r>
    </w:p>
    <w:p w:rsidR="000646A4" w:rsidRPr="000646A4" w:rsidRDefault="000646A4" w:rsidP="002532A9">
      <w:pPr>
        <w:ind w:firstLineChars="201" w:firstLine="424"/>
        <w:rPr>
          <w:b/>
        </w:rPr>
      </w:pPr>
    </w:p>
    <w:sectPr w:rsidR="000646A4" w:rsidRPr="00064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35A" w:rsidRDefault="00E1135A" w:rsidP="00C64908">
      <w:r>
        <w:separator/>
      </w:r>
    </w:p>
  </w:endnote>
  <w:endnote w:type="continuationSeparator" w:id="0">
    <w:p w:rsidR="00E1135A" w:rsidRDefault="00E1135A" w:rsidP="00C6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35A" w:rsidRDefault="00E1135A" w:rsidP="00C64908">
      <w:r>
        <w:separator/>
      </w:r>
    </w:p>
  </w:footnote>
  <w:footnote w:type="continuationSeparator" w:id="0">
    <w:p w:rsidR="00E1135A" w:rsidRDefault="00E1135A" w:rsidP="00C64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D2F12"/>
    <w:multiLevelType w:val="hybridMultilevel"/>
    <w:tmpl w:val="30BE3B02"/>
    <w:lvl w:ilvl="0" w:tplc="D56C2BB6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256912"/>
    <w:multiLevelType w:val="hybridMultilevel"/>
    <w:tmpl w:val="033698EE"/>
    <w:lvl w:ilvl="0" w:tplc="A34AED88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8B544AD"/>
    <w:multiLevelType w:val="hybridMultilevel"/>
    <w:tmpl w:val="B2B41E1E"/>
    <w:lvl w:ilvl="0" w:tplc="FDE4BB9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EBD0E7B"/>
    <w:multiLevelType w:val="hybridMultilevel"/>
    <w:tmpl w:val="322E5928"/>
    <w:lvl w:ilvl="0" w:tplc="C57A9434">
      <w:start w:val="1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 w15:restartNumberingAfterBreak="0">
    <w:nsid w:val="4D4A5E77"/>
    <w:multiLevelType w:val="hybridMultilevel"/>
    <w:tmpl w:val="B7B066E0"/>
    <w:lvl w:ilvl="0" w:tplc="BCC69362">
      <w:start w:val="4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3AE558F"/>
    <w:multiLevelType w:val="hybridMultilevel"/>
    <w:tmpl w:val="61E4E51C"/>
    <w:lvl w:ilvl="0" w:tplc="755A898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6E643F6"/>
    <w:multiLevelType w:val="hybridMultilevel"/>
    <w:tmpl w:val="2F4A9BEC"/>
    <w:lvl w:ilvl="0" w:tplc="2354D4E6">
      <w:start w:val="4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7FAD7486"/>
    <w:multiLevelType w:val="hybridMultilevel"/>
    <w:tmpl w:val="A5B23C1C"/>
    <w:lvl w:ilvl="0" w:tplc="82E62278">
      <w:start w:val="4"/>
      <w:numFmt w:val="decimal"/>
      <w:lvlText w:val="%1、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AF"/>
    <w:rsid w:val="00015F9C"/>
    <w:rsid w:val="00023110"/>
    <w:rsid w:val="00023B10"/>
    <w:rsid w:val="000433A6"/>
    <w:rsid w:val="00046A4C"/>
    <w:rsid w:val="000646A4"/>
    <w:rsid w:val="000A55C2"/>
    <w:rsid w:val="000B1699"/>
    <w:rsid w:val="000B46E3"/>
    <w:rsid w:val="000C7B07"/>
    <w:rsid w:val="000E582B"/>
    <w:rsid w:val="000F322F"/>
    <w:rsid w:val="000F3E98"/>
    <w:rsid w:val="00103614"/>
    <w:rsid w:val="00115B50"/>
    <w:rsid w:val="001775E9"/>
    <w:rsid w:val="001B75E7"/>
    <w:rsid w:val="001E2898"/>
    <w:rsid w:val="001F1B18"/>
    <w:rsid w:val="001F6FE4"/>
    <w:rsid w:val="0020061F"/>
    <w:rsid w:val="002062A4"/>
    <w:rsid w:val="002078CE"/>
    <w:rsid w:val="002125F9"/>
    <w:rsid w:val="0023272F"/>
    <w:rsid w:val="0023588A"/>
    <w:rsid w:val="00250153"/>
    <w:rsid w:val="00252BB9"/>
    <w:rsid w:val="002532A9"/>
    <w:rsid w:val="00276C6F"/>
    <w:rsid w:val="00285054"/>
    <w:rsid w:val="002A18CA"/>
    <w:rsid w:val="002A1FF9"/>
    <w:rsid w:val="002B5644"/>
    <w:rsid w:val="002E1EA2"/>
    <w:rsid w:val="002E52BF"/>
    <w:rsid w:val="003002C2"/>
    <w:rsid w:val="00304229"/>
    <w:rsid w:val="003464B5"/>
    <w:rsid w:val="00391162"/>
    <w:rsid w:val="003B7678"/>
    <w:rsid w:val="003D01A3"/>
    <w:rsid w:val="003D3946"/>
    <w:rsid w:val="003F2AF5"/>
    <w:rsid w:val="003F3D25"/>
    <w:rsid w:val="00402914"/>
    <w:rsid w:val="00407F83"/>
    <w:rsid w:val="00433210"/>
    <w:rsid w:val="00470300"/>
    <w:rsid w:val="00470BD3"/>
    <w:rsid w:val="00472609"/>
    <w:rsid w:val="00490A43"/>
    <w:rsid w:val="00491B5B"/>
    <w:rsid w:val="00493ECD"/>
    <w:rsid w:val="004B2E00"/>
    <w:rsid w:val="004B72E4"/>
    <w:rsid w:val="004D4869"/>
    <w:rsid w:val="004E6259"/>
    <w:rsid w:val="004E6F52"/>
    <w:rsid w:val="00506653"/>
    <w:rsid w:val="00506B40"/>
    <w:rsid w:val="005474A5"/>
    <w:rsid w:val="005673D1"/>
    <w:rsid w:val="00567806"/>
    <w:rsid w:val="005718A1"/>
    <w:rsid w:val="005A4510"/>
    <w:rsid w:val="005B4032"/>
    <w:rsid w:val="005C094B"/>
    <w:rsid w:val="005F2C9A"/>
    <w:rsid w:val="005F4369"/>
    <w:rsid w:val="005F5C66"/>
    <w:rsid w:val="00613AD2"/>
    <w:rsid w:val="00620925"/>
    <w:rsid w:val="0063476B"/>
    <w:rsid w:val="0069123E"/>
    <w:rsid w:val="006B471D"/>
    <w:rsid w:val="006C4EA3"/>
    <w:rsid w:val="006E40B4"/>
    <w:rsid w:val="006F5234"/>
    <w:rsid w:val="007167A1"/>
    <w:rsid w:val="00723434"/>
    <w:rsid w:val="0072633D"/>
    <w:rsid w:val="00730D10"/>
    <w:rsid w:val="007379C9"/>
    <w:rsid w:val="00740F7F"/>
    <w:rsid w:val="007437CD"/>
    <w:rsid w:val="007476AE"/>
    <w:rsid w:val="007744E1"/>
    <w:rsid w:val="007A7E5B"/>
    <w:rsid w:val="007B2961"/>
    <w:rsid w:val="007C37AC"/>
    <w:rsid w:val="007D3A14"/>
    <w:rsid w:val="007D66EE"/>
    <w:rsid w:val="007F0A4B"/>
    <w:rsid w:val="007F33F0"/>
    <w:rsid w:val="007F5FCC"/>
    <w:rsid w:val="00811257"/>
    <w:rsid w:val="00814410"/>
    <w:rsid w:val="00831CA5"/>
    <w:rsid w:val="00833B81"/>
    <w:rsid w:val="00840119"/>
    <w:rsid w:val="008430D7"/>
    <w:rsid w:val="00852444"/>
    <w:rsid w:val="00854375"/>
    <w:rsid w:val="008550F2"/>
    <w:rsid w:val="0085754D"/>
    <w:rsid w:val="008757EB"/>
    <w:rsid w:val="00887CA3"/>
    <w:rsid w:val="00893782"/>
    <w:rsid w:val="0089613E"/>
    <w:rsid w:val="008A65CD"/>
    <w:rsid w:val="008B0438"/>
    <w:rsid w:val="008B07CD"/>
    <w:rsid w:val="008B7DB5"/>
    <w:rsid w:val="008C5834"/>
    <w:rsid w:val="008C6225"/>
    <w:rsid w:val="008C71E8"/>
    <w:rsid w:val="008D1695"/>
    <w:rsid w:val="008E3A1D"/>
    <w:rsid w:val="00901038"/>
    <w:rsid w:val="00910E03"/>
    <w:rsid w:val="00926E26"/>
    <w:rsid w:val="0093626A"/>
    <w:rsid w:val="00944E9B"/>
    <w:rsid w:val="00956EBE"/>
    <w:rsid w:val="00957E24"/>
    <w:rsid w:val="00967980"/>
    <w:rsid w:val="00971F9D"/>
    <w:rsid w:val="0098549A"/>
    <w:rsid w:val="00992398"/>
    <w:rsid w:val="009943B7"/>
    <w:rsid w:val="009A1396"/>
    <w:rsid w:val="009A3F29"/>
    <w:rsid w:val="009A5031"/>
    <w:rsid w:val="009B1A05"/>
    <w:rsid w:val="009D1B97"/>
    <w:rsid w:val="009D6534"/>
    <w:rsid w:val="009F23A8"/>
    <w:rsid w:val="00A05236"/>
    <w:rsid w:val="00A06F33"/>
    <w:rsid w:val="00A154EA"/>
    <w:rsid w:val="00A3533B"/>
    <w:rsid w:val="00A51761"/>
    <w:rsid w:val="00A52B22"/>
    <w:rsid w:val="00A75947"/>
    <w:rsid w:val="00A905B6"/>
    <w:rsid w:val="00A92D17"/>
    <w:rsid w:val="00B1188A"/>
    <w:rsid w:val="00B14F1E"/>
    <w:rsid w:val="00B1746E"/>
    <w:rsid w:val="00B324A0"/>
    <w:rsid w:val="00B43E34"/>
    <w:rsid w:val="00B63D92"/>
    <w:rsid w:val="00B8108A"/>
    <w:rsid w:val="00B933C0"/>
    <w:rsid w:val="00B9610C"/>
    <w:rsid w:val="00BB709C"/>
    <w:rsid w:val="00BC2126"/>
    <w:rsid w:val="00BC2F0F"/>
    <w:rsid w:val="00BC5233"/>
    <w:rsid w:val="00BD2EA0"/>
    <w:rsid w:val="00BD7DEF"/>
    <w:rsid w:val="00C35FAF"/>
    <w:rsid w:val="00C52ABE"/>
    <w:rsid w:val="00C54A94"/>
    <w:rsid w:val="00C64908"/>
    <w:rsid w:val="00C71759"/>
    <w:rsid w:val="00C81570"/>
    <w:rsid w:val="00C82DEA"/>
    <w:rsid w:val="00C92556"/>
    <w:rsid w:val="00CB4260"/>
    <w:rsid w:val="00CD70BA"/>
    <w:rsid w:val="00CE07CE"/>
    <w:rsid w:val="00CE59AD"/>
    <w:rsid w:val="00CE67B0"/>
    <w:rsid w:val="00D3668D"/>
    <w:rsid w:val="00D52758"/>
    <w:rsid w:val="00D83176"/>
    <w:rsid w:val="00D944B9"/>
    <w:rsid w:val="00D96D79"/>
    <w:rsid w:val="00D97269"/>
    <w:rsid w:val="00DB1CA0"/>
    <w:rsid w:val="00DB335D"/>
    <w:rsid w:val="00DD0FA2"/>
    <w:rsid w:val="00DF3A05"/>
    <w:rsid w:val="00DF7FD3"/>
    <w:rsid w:val="00E1135A"/>
    <w:rsid w:val="00E11BE0"/>
    <w:rsid w:val="00E16FA8"/>
    <w:rsid w:val="00E20A1B"/>
    <w:rsid w:val="00E270B0"/>
    <w:rsid w:val="00E42464"/>
    <w:rsid w:val="00E476CD"/>
    <w:rsid w:val="00E54E08"/>
    <w:rsid w:val="00E77D20"/>
    <w:rsid w:val="00E82820"/>
    <w:rsid w:val="00E9013B"/>
    <w:rsid w:val="00E91337"/>
    <w:rsid w:val="00E971AF"/>
    <w:rsid w:val="00EA3021"/>
    <w:rsid w:val="00EA3C43"/>
    <w:rsid w:val="00F1101A"/>
    <w:rsid w:val="00F12D64"/>
    <w:rsid w:val="00F23425"/>
    <w:rsid w:val="00F23DF4"/>
    <w:rsid w:val="00F61865"/>
    <w:rsid w:val="00F64303"/>
    <w:rsid w:val="00F6793F"/>
    <w:rsid w:val="00F70A72"/>
    <w:rsid w:val="00F70B98"/>
    <w:rsid w:val="00F96DB6"/>
    <w:rsid w:val="00FA24A6"/>
    <w:rsid w:val="00FB206E"/>
    <w:rsid w:val="00FB70F9"/>
    <w:rsid w:val="00FC14FD"/>
    <w:rsid w:val="00FF2082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85A742-CEA0-4E2A-BFF8-5A0B3E31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9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908"/>
    <w:rPr>
      <w:sz w:val="18"/>
      <w:szCs w:val="18"/>
    </w:rPr>
  </w:style>
  <w:style w:type="character" w:styleId="a5">
    <w:name w:val="Placeholder Text"/>
    <w:basedOn w:val="a0"/>
    <w:uiPriority w:val="99"/>
    <w:semiHidden/>
    <w:rsid w:val="00D3668D"/>
  </w:style>
  <w:style w:type="paragraph" w:styleId="a6">
    <w:name w:val="List Paragraph"/>
    <w:basedOn w:val="a"/>
    <w:uiPriority w:val="34"/>
    <w:qFormat/>
    <w:rsid w:val="001F1B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EF86FF89CF449C8795F2766E2D70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A81810-EB6F-4F60-BF6F-076D0F3BA7E7}"/>
      </w:docPartPr>
      <w:docPartBody>
        <w:p w:rsidR="00865E64" w:rsidRDefault="004114AC" w:rsidP="004114AC">
          <w:pPr>
            <w:pStyle w:val="66EF86FF89CF449C8795F2766E2D7045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AC"/>
    <w:rsid w:val="000D0685"/>
    <w:rsid w:val="000F0755"/>
    <w:rsid w:val="001D466F"/>
    <w:rsid w:val="00272524"/>
    <w:rsid w:val="00314B7B"/>
    <w:rsid w:val="00394866"/>
    <w:rsid w:val="003C709A"/>
    <w:rsid w:val="004114AC"/>
    <w:rsid w:val="00696FD0"/>
    <w:rsid w:val="006D2D55"/>
    <w:rsid w:val="007914B3"/>
    <w:rsid w:val="00865E64"/>
    <w:rsid w:val="00AE310A"/>
    <w:rsid w:val="00AF69EA"/>
    <w:rsid w:val="00C57DA9"/>
    <w:rsid w:val="00EB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14AC"/>
  </w:style>
  <w:style w:type="paragraph" w:customStyle="1" w:styleId="66EF86FF89CF449C8795F2766E2D7045">
    <w:name w:val="66EF86FF89CF449C8795F2766E2D7045"/>
    <w:rsid w:val="004114A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宋吉文sjw</dc:creator>
  <cp:keywords/>
  <dc:description/>
  <cp:lastModifiedBy>刘艳玲lyl</cp:lastModifiedBy>
  <cp:revision>54</cp:revision>
  <dcterms:created xsi:type="dcterms:W3CDTF">2018-10-26T07:18:00Z</dcterms:created>
  <dcterms:modified xsi:type="dcterms:W3CDTF">2018-11-02T00:45:00Z</dcterms:modified>
</cp:coreProperties>
</file>